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CB" w:rsidRDefault="00DD1ECB" w:rsidP="00DD1ECB">
      <w:pPr>
        <w:jc w:val="center"/>
        <w:rPr>
          <w:sz w:val="36"/>
          <w:szCs w:val="36"/>
        </w:rPr>
      </w:pPr>
    </w:p>
    <w:p w:rsidR="00DD1ECB" w:rsidRDefault="00DD1ECB" w:rsidP="00DD1ECB">
      <w:pPr>
        <w:jc w:val="center"/>
        <w:rPr>
          <w:sz w:val="36"/>
          <w:szCs w:val="36"/>
        </w:rPr>
      </w:pPr>
    </w:p>
    <w:p w:rsidR="00DD1ECB" w:rsidRDefault="00DD1ECB" w:rsidP="00DD1ECB">
      <w:pPr>
        <w:jc w:val="center"/>
        <w:rPr>
          <w:sz w:val="36"/>
          <w:szCs w:val="36"/>
        </w:rPr>
      </w:pPr>
    </w:p>
    <w:p w:rsidR="00DD1ECB" w:rsidRDefault="00DD1ECB" w:rsidP="00DD1ECB">
      <w:pPr>
        <w:jc w:val="center"/>
        <w:rPr>
          <w:rFonts w:ascii="方正小标宋简体" w:eastAsia="方正小标宋简体"/>
          <w:sz w:val="44"/>
          <w:szCs w:val="44"/>
        </w:rPr>
      </w:pPr>
    </w:p>
    <w:p w:rsidR="00DD1ECB" w:rsidRDefault="00DD1ECB" w:rsidP="00DD1ECB">
      <w:pPr>
        <w:jc w:val="center"/>
        <w:rPr>
          <w:rFonts w:ascii="方正小标宋简体" w:eastAsia="方正小标宋简体"/>
          <w:sz w:val="44"/>
          <w:szCs w:val="44"/>
        </w:rPr>
      </w:pPr>
    </w:p>
    <w:p w:rsidR="00DD1ECB" w:rsidRDefault="00DD1ECB" w:rsidP="00DD1ECB">
      <w:pPr>
        <w:jc w:val="center"/>
        <w:rPr>
          <w:rFonts w:ascii="方正小标宋简体" w:eastAsia="方正小标宋简体"/>
          <w:sz w:val="44"/>
          <w:szCs w:val="44"/>
        </w:rPr>
      </w:pPr>
    </w:p>
    <w:p w:rsidR="00DD1ECB" w:rsidRDefault="00DD1ECB" w:rsidP="00DD1ECB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840706">
        <w:rPr>
          <w:rFonts w:ascii="仿宋" w:eastAsia="仿宋" w:hAnsi="仿宋" w:hint="eastAsia"/>
          <w:sz w:val="32"/>
          <w:szCs w:val="32"/>
        </w:rPr>
        <w:t>乐职</w:t>
      </w:r>
      <w:r>
        <w:rPr>
          <w:rFonts w:ascii="仿宋" w:eastAsia="仿宋" w:hAnsi="仿宋" w:hint="eastAsia"/>
          <w:sz w:val="32"/>
          <w:szCs w:val="32"/>
        </w:rPr>
        <w:t>院国</w:t>
      </w:r>
      <w:proofErr w:type="gramEnd"/>
      <w:r>
        <w:rPr>
          <w:rFonts w:ascii="仿宋" w:eastAsia="仿宋" w:hAnsi="仿宋" w:hint="eastAsia"/>
          <w:sz w:val="32"/>
          <w:szCs w:val="32"/>
        </w:rPr>
        <w:t>〔2018〕4号</w:t>
      </w:r>
    </w:p>
    <w:p w:rsidR="00DD1ECB" w:rsidRDefault="00DD1ECB" w:rsidP="00DD1ECB">
      <w:pPr>
        <w:jc w:val="center"/>
        <w:rPr>
          <w:rFonts w:ascii="仿宋" w:eastAsia="仿宋" w:hAnsi="仿宋"/>
          <w:sz w:val="32"/>
          <w:szCs w:val="32"/>
        </w:rPr>
      </w:pPr>
    </w:p>
    <w:p w:rsidR="003A3BD8" w:rsidRPr="00DD1ECB" w:rsidRDefault="00627BF3" w:rsidP="00DD1ECB">
      <w:pPr>
        <w:spacing w:line="7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D1ECB">
        <w:rPr>
          <w:rFonts w:ascii="方正小标宋简体" w:eastAsia="方正小标宋简体" w:hAnsi="黑体" w:hint="eastAsia"/>
          <w:sz w:val="44"/>
          <w:szCs w:val="44"/>
        </w:rPr>
        <w:t>乐山职业技术学院国资处</w:t>
      </w:r>
    </w:p>
    <w:p w:rsidR="00627BF3" w:rsidRPr="00DD1ECB" w:rsidRDefault="00627BF3" w:rsidP="00DD1ECB">
      <w:pPr>
        <w:spacing w:line="76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DD1ECB">
        <w:rPr>
          <w:rFonts w:ascii="方正小标宋简体" w:eastAsia="方正小标宋简体" w:hAnsi="黑体" w:hint="eastAsia"/>
          <w:sz w:val="44"/>
          <w:szCs w:val="44"/>
        </w:rPr>
        <w:t>关于开展全院2018年度资产清查的通知</w:t>
      </w:r>
    </w:p>
    <w:p w:rsidR="00627BF3" w:rsidRPr="00DD1ECB" w:rsidRDefault="00627BF3" w:rsidP="00627BF3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4F5E53" w:rsidRPr="00DD1ECB" w:rsidRDefault="004F5E53" w:rsidP="003632BA">
      <w:pPr>
        <w:spacing w:line="480" w:lineRule="exact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各处（室）、系（部）：</w:t>
      </w:r>
    </w:p>
    <w:p w:rsidR="004F5E53" w:rsidRPr="00DD1ECB" w:rsidRDefault="004F5E53" w:rsidP="00DD1ECB">
      <w:pPr>
        <w:spacing w:line="48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根据学院</w:t>
      </w:r>
      <w:r w:rsidR="00FB3F1D" w:rsidRPr="00DD1ECB">
        <w:rPr>
          <w:rFonts w:ascii="仿宋" w:eastAsia="仿宋" w:hAnsi="仿宋" w:hint="eastAsia"/>
          <w:sz w:val="32"/>
          <w:szCs w:val="32"/>
        </w:rPr>
        <w:t>国有资产管理</w:t>
      </w:r>
      <w:r w:rsidRPr="00DD1ECB">
        <w:rPr>
          <w:rFonts w:ascii="仿宋" w:eastAsia="仿宋" w:hAnsi="仿宋" w:hint="eastAsia"/>
          <w:sz w:val="32"/>
          <w:szCs w:val="32"/>
        </w:rPr>
        <w:t>工作计划安排，将于</w:t>
      </w:r>
      <w:r w:rsidR="00FB3F1D" w:rsidRPr="00DD1ECB">
        <w:rPr>
          <w:rFonts w:ascii="仿宋" w:eastAsia="仿宋" w:hAnsi="仿宋" w:hint="eastAsia"/>
          <w:sz w:val="32"/>
          <w:szCs w:val="32"/>
        </w:rPr>
        <w:t>近</w:t>
      </w:r>
      <w:r w:rsidRPr="00DD1ECB">
        <w:rPr>
          <w:rFonts w:ascii="仿宋" w:eastAsia="仿宋" w:hAnsi="仿宋" w:hint="eastAsia"/>
          <w:sz w:val="32"/>
          <w:szCs w:val="32"/>
        </w:rPr>
        <w:t>日起对学院</w:t>
      </w:r>
      <w:r w:rsidR="00092953" w:rsidRPr="00DD1ECB">
        <w:rPr>
          <w:rFonts w:ascii="仿宋" w:eastAsia="仿宋" w:hAnsi="仿宋" w:hint="eastAsia"/>
          <w:sz w:val="32"/>
          <w:szCs w:val="32"/>
        </w:rPr>
        <w:t>资产进行清查，请各处（室）、系（部）资产管理员根据安排时间提前</w:t>
      </w:r>
      <w:r w:rsidR="0045677B" w:rsidRPr="00DD1ECB">
        <w:rPr>
          <w:rFonts w:ascii="仿宋" w:eastAsia="仿宋" w:hAnsi="仿宋" w:hint="eastAsia"/>
          <w:sz w:val="32"/>
          <w:szCs w:val="32"/>
        </w:rPr>
        <w:t>做好</w:t>
      </w:r>
      <w:r w:rsidR="00092953" w:rsidRPr="00DD1ECB">
        <w:rPr>
          <w:rFonts w:ascii="仿宋" w:eastAsia="仿宋" w:hAnsi="仿宋" w:hint="eastAsia"/>
          <w:sz w:val="32"/>
          <w:szCs w:val="32"/>
        </w:rPr>
        <w:t>准备。</w:t>
      </w:r>
    </w:p>
    <w:p w:rsidR="004F5E53" w:rsidRPr="00DD1ECB" w:rsidRDefault="007B2547" w:rsidP="00DD1ECB">
      <w:pPr>
        <w:spacing w:line="480" w:lineRule="exact"/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一、清查时间安排：</w:t>
      </w:r>
    </w:p>
    <w:tbl>
      <w:tblPr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7"/>
        <w:gridCol w:w="3003"/>
        <w:gridCol w:w="2806"/>
        <w:gridCol w:w="2158"/>
      </w:tblGrid>
      <w:tr w:rsidR="004F5E53" w:rsidRPr="004F5E53" w:rsidTr="003632BA">
        <w:trPr>
          <w:trHeight w:val="280"/>
          <w:tblHeader/>
        </w:trPr>
        <w:tc>
          <w:tcPr>
            <w:tcW w:w="967" w:type="dxa"/>
            <w:vAlign w:val="center"/>
          </w:tcPr>
          <w:p w:rsidR="004F5E53" w:rsidRPr="004F5E53" w:rsidRDefault="004F5E53" w:rsidP="00953B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4F5E53" w:rsidRPr="004F5E53" w:rsidRDefault="004F5E53" w:rsidP="00953B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部门</w:t>
            </w:r>
          </w:p>
        </w:tc>
        <w:tc>
          <w:tcPr>
            <w:tcW w:w="2806" w:type="dxa"/>
            <w:vAlign w:val="center"/>
          </w:tcPr>
          <w:p w:rsidR="004F5E53" w:rsidRPr="004F5E53" w:rsidRDefault="004F5E53" w:rsidP="00953B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2158" w:type="dxa"/>
            <w:vAlign w:val="center"/>
          </w:tcPr>
          <w:p w:rsidR="004F5E53" w:rsidRPr="004F5E53" w:rsidRDefault="0045677B" w:rsidP="00953B8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1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宣传部</w:t>
            </w:r>
          </w:p>
        </w:tc>
        <w:tc>
          <w:tcPr>
            <w:tcW w:w="2806" w:type="dxa"/>
            <w:vMerge w:val="restart"/>
            <w:vAlign w:val="center"/>
          </w:tcPr>
          <w:p w:rsidR="003632BA" w:rsidRDefault="003632BA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10:30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2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工会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10:30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12:00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3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组织部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4567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15:30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4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纪委监审处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15:30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17:30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5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人事处</w:t>
            </w:r>
          </w:p>
        </w:tc>
        <w:tc>
          <w:tcPr>
            <w:tcW w:w="2806" w:type="dxa"/>
            <w:vMerge w:val="restart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10:30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6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发</w:t>
            </w:r>
            <w:proofErr w:type="gramStart"/>
            <w:r>
              <w:rPr>
                <w:rFonts w:hint="eastAsia"/>
                <w:color w:val="000000"/>
                <w:sz w:val="22"/>
              </w:rPr>
              <w:t>规</w:t>
            </w:r>
            <w:proofErr w:type="gramEnd"/>
            <w:r>
              <w:rPr>
                <w:rFonts w:hint="eastAsia"/>
                <w:color w:val="000000"/>
                <w:sz w:val="22"/>
              </w:rPr>
              <w:t>处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4567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10:30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12:00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7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科研处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4567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15:30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8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教育督导处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4567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15:30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17:30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lastRenderedPageBreak/>
              <w:t>9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计财处</w:t>
            </w:r>
          </w:p>
        </w:tc>
        <w:tc>
          <w:tcPr>
            <w:tcW w:w="2806" w:type="dxa"/>
            <w:vMerge w:val="restart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11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10:30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10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继教处</w:t>
            </w:r>
            <w:proofErr w:type="gramEnd"/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10:30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12:00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11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招生就业处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15:30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12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保卫处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4567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15:30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17:30</w:t>
            </w:r>
          </w:p>
        </w:tc>
      </w:tr>
      <w:tr w:rsidR="00953B85" w:rsidRPr="004F5E53" w:rsidTr="003632BA">
        <w:trPr>
          <w:trHeight w:val="280"/>
        </w:trPr>
        <w:tc>
          <w:tcPr>
            <w:tcW w:w="967" w:type="dxa"/>
            <w:vAlign w:val="center"/>
          </w:tcPr>
          <w:p w:rsidR="00953B85" w:rsidRPr="00BF16D7" w:rsidRDefault="00953B85" w:rsidP="00953B85">
            <w:pPr>
              <w:jc w:val="center"/>
            </w:pPr>
            <w:r w:rsidRPr="00BF16D7">
              <w:t>13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953B85" w:rsidRDefault="00953B85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学工部</w:t>
            </w:r>
          </w:p>
        </w:tc>
        <w:tc>
          <w:tcPr>
            <w:tcW w:w="2806" w:type="dxa"/>
            <w:vAlign w:val="center"/>
          </w:tcPr>
          <w:p w:rsidR="00953B85" w:rsidRDefault="00953B85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12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953B85" w:rsidRDefault="00953B85" w:rsidP="004567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12:00</w:t>
            </w:r>
            <w:r>
              <w:rPr>
                <w:rFonts w:hint="eastAsia"/>
                <w:color w:val="000000"/>
                <w:sz w:val="22"/>
              </w:rPr>
              <w:br/>
            </w:r>
            <w:r w:rsidR="0045677B"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 w:rsidR="0045677B"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:</w:t>
            </w:r>
            <w:r w:rsidR="0045677B"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53B85" w:rsidRPr="004F5E53" w:rsidTr="003632BA">
        <w:trPr>
          <w:trHeight w:val="280"/>
        </w:trPr>
        <w:tc>
          <w:tcPr>
            <w:tcW w:w="967" w:type="dxa"/>
            <w:vAlign w:val="center"/>
          </w:tcPr>
          <w:p w:rsidR="00953B85" w:rsidRPr="00BF16D7" w:rsidRDefault="00953B85" w:rsidP="00953B85">
            <w:pPr>
              <w:jc w:val="center"/>
            </w:pPr>
            <w:r w:rsidRPr="00BF16D7">
              <w:t>14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953B85" w:rsidRDefault="00953B85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党（院）办</w:t>
            </w:r>
          </w:p>
        </w:tc>
        <w:tc>
          <w:tcPr>
            <w:tcW w:w="2806" w:type="dxa"/>
            <w:vAlign w:val="center"/>
          </w:tcPr>
          <w:p w:rsidR="00953B85" w:rsidRDefault="00953B85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16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953B85" w:rsidRDefault="00953B85" w:rsidP="004567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12:00</w:t>
            </w:r>
            <w:r>
              <w:rPr>
                <w:rFonts w:hint="eastAsia"/>
                <w:color w:val="000000"/>
                <w:sz w:val="22"/>
              </w:rPr>
              <w:br/>
            </w:r>
            <w:r w:rsidR="0045677B"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 w:rsidR="0045677B"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:</w:t>
            </w:r>
            <w:r w:rsidR="0045677B"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953B85" w:rsidRPr="004F5E53" w:rsidTr="003632BA">
        <w:trPr>
          <w:trHeight w:val="280"/>
        </w:trPr>
        <w:tc>
          <w:tcPr>
            <w:tcW w:w="967" w:type="dxa"/>
            <w:vAlign w:val="center"/>
          </w:tcPr>
          <w:p w:rsidR="00953B85" w:rsidRPr="00BF16D7" w:rsidRDefault="00953B85" w:rsidP="00953B85">
            <w:pPr>
              <w:jc w:val="center"/>
            </w:pPr>
            <w:r w:rsidRPr="00BF16D7">
              <w:t>15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953B85" w:rsidRDefault="00953B85" w:rsidP="0045677B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教务处（含</w:t>
            </w:r>
            <w:r w:rsidR="0045677B">
              <w:rPr>
                <w:rFonts w:hint="eastAsia"/>
                <w:color w:val="000000"/>
                <w:sz w:val="22"/>
              </w:rPr>
              <w:t>教学楼</w:t>
            </w:r>
            <w:r>
              <w:rPr>
                <w:rFonts w:hint="eastAsia"/>
                <w:color w:val="000000"/>
                <w:sz w:val="22"/>
              </w:rPr>
              <w:t>）</w:t>
            </w:r>
          </w:p>
        </w:tc>
        <w:tc>
          <w:tcPr>
            <w:tcW w:w="2806" w:type="dxa"/>
            <w:vAlign w:val="center"/>
          </w:tcPr>
          <w:p w:rsidR="00953B85" w:rsidRDefault="00953B85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953B85" w:rsidRDefault="00953B85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12:00</w:t>
            </w:r>
            <w:r>
              <w:rPr>
                <w:rFonts w:hint="eastAsia"/>
                <w:color w:val="000000"/>
                <w:sz w:val="22"/>
              </w:rPr>
              <w:br/>
            </w:r>
            <w:r w:rsidR="0045677B"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 w:rsidR="0045677B"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:</w:t>
            </w:r>
            <w:r w:rsidR="003632BA"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16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海天公司</w:t>
            </w:r>
          </w:p>
        </w:tc>
        <w:tc>
          <w:tcPr>
            <w:tcW w:w="2806" w:type="dxa"/>
            <w:vMerge w:val="restart"/>
            <w:vAlign w:val="center"/>
          </w:tcPr>
          <w:p w:rsidR="003632BA" w:rsidRDefault="003632BA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18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10:30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17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后勤处（含卫生所）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12:00</w:t>
            </w:r>
            <w:r>
              <w:rPr>
                <w:rFonts w:hint="eastAsia"/>
                <w:color w:val="000000"/>
                <w:sz w:val="22"/>
              </w:rPr>
              <w:br/>
              <w:t>14:00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17:30</w:t>
            </w:r>
          </w:p>
        </w:tc>
      </w:tr>
      <w:tr w:rsidR="00953B85" w:rsidRPr="004F5E53" w:rsidTr="003632BA">
        <w:trPr>
          <w:trHeight w:val="280"/>
        </w:trPr>
        <w:tc>
          <w:tcPr>
            <w:tcW w:w="967" w:type="dxa"/>
            <w:vAlign w:val="center"/>
          </w:tcPr>
          <w:p w:rsidR="00953B85" w:rsidRPr="00BF16D7" w:rsidRDefault="00953B85" w:rsidP="00953B85">
            <w:pPr>
              <w:jc w:val="center"/>
            </w:pPr>
            <w:r w:rsidRPr="00BF16D7">
              <w:t>18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953B85" w:rsidRDefault="00953B85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图书馆</w:t>
            </w:r>
          </w:p>
        </w:tc>
        <w:tc>
          <w:tcPr>
            <w:tcW w:w="2806" w:type="dxa"/>
            <w:vAlign w:val="center"/>
          </w:tcPr>
          <w:p w:rsidR="00953B85" w:rsidRDefault="00953B85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19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953B85" w:rsidRDefault="00953B85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11:30</w:t>
            </w:r>
            <w:r>
              <w:rPr>
                <w:rFonts w:hint="eastAsia"/>
                <w:color w:val="000000"/>
                <w:sz w:val="22"/>
              </w:rPr>
              <w:br/>
            </w:r>
            <w:r w:rsidR="0045677B">
              <w:rPr>
                <w:rFonts w:hint="eastAsia"/>
                <w:color w:val="000000"/>
                <w:sz w:val="22"/>
              </w:rPr>
              <w:t>14</w:t>
            </w:r>
            <w:r>
              <w:rPr>
                <w:rFonts w:hint="eastAsia"/>
                <w:color w:val="000000"/>
                <w:sz w:val="22"/>
              </w:rPr>
              <w:t>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 w:rsidR="0045677B">
              <w:rPr>
                <w:rFonts w:hint="eastAsia"/>
                <w:color w:val="000000"/>
                <w:sz w:val="22"/>
              </w:rPr>
              <w:t>17</w:t>
            </w:r>
            <w:r>
              <w:rPr>
                <w:rFonts w:hint="eastAsia"/>
                <w:color w:val="000000"/>
                <w:sz w:val="22"/>
              </w:rPr>
              <w:t>:</w:t>
            </w:r>
            <w:r w:rsidR="003632BA"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hint="eastAsia"/>
                <w:color w:val="000000"/>
                <w:sz w:val="22"/>
              </w:rPr>
              <w:t>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953B85">
            <w:pPr>
              <w:jc w:val="center"/>
            </w:pPr>
            <w:r w:rsidRPr="00BF16D7">
              <w:t>19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新校园指挥部</w:t>
            </w:r>
          </w:p>
        </w:tc>
        <w:tc>
          <w:tcPr>
            <w:tcW w:w="2806" w:type="dxa"/>
            <w:vMerge w:val="restart"/>
            <w:vAlign w:val="center"/>
          </w:tcPr>
          <w:p w:rsidR="003632BA" w:rsidRDefault="003632BA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年</w:t>
            </w: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hint="eastAsia"/>
                <w:color w:val="000000"/>
                <w:sz w:val="22"/>
              </w:rPr>
              <w:t>月</w:t>
            </w:r>
            <w:r>
              <w:rPr>
                <w:rFonts w:hint="eastAsia"/>
                <w:color w:val="000000"/>
                <w:sz w:val="22"/>
              </w:rPr>
              <w:t>20</w:t>
            </w:r>
            <w:r>
              <w:rPr>
                <w:rFonts w:hint="eastAsia"/>
                <w:color w:val="000000"/>
                <w:sz w:val="22"/>
              </w:rPr>
              <w:t>日</w:t>
            </w:r>
          </w:p>
        </w:tc>
        <w:tc>
          <w:tcPr>
            <w:tcW w:w="2158" w:type="dxa"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10:30</w:t>
            </w:r>
          </w:p>
        </w:tc>
      </w:tr>
      <w:tr w:rsidR="003632BA" w:rsidRPr="004F5E53" w:rsidTr="003632BA">
        <w:trPr>
          <w:trHeight w:val="280"/>
        </w:trPr>
        <w:tc>
          <w:tcPr>
            <w:tcW w:w="967" w:type="dxa"/>
            <w:vAlign w:val="center"/>
          </w:tcPr>
          <w:p w:rsidR="003632BA" w:rsidRPr="00BF16D7" w:rsidRDefault="003632BA" w:rsidP="00260F13">
            <w:pPr>
              <w:jc w:val="center"/>
            </w:pPr>
            <w:r w:rsidRPr="00BF16D7">
              <w:t>20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国资处</w:t>
            </w:r>
          </w:p>
        </w:tc>
        <w:tc>
          <w:tcPr>
            <w:tcW w:w="2806" w:type="dxa"/>
            <w:vMerge/>
            <w:vAlign w:val="center"/>
          </w:tcPr>
          <w:p w:rsidR="003632BA" w:rsidRDefault="003632BA" w:rsidP="00953B8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158" w:type="dxa"/>
            <w:vAlign w:val="center"/>
          </w:tcPr>
          <w:p w:rsidR="003632BA" w:rsidRDefault="003632BA" w:rsidP="003632BA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11:00</w:t>
            </w:r>
            <w:r>
              <w:rPr>
                <w:rFonts w:hint="eastAsia"/>
                <w:color w:val="000000"/>
                <w:sz w:val="22"/>
              </w:rPr>
              <w:t>——</w:t>
            </w:r>
            <w:r>
              <w:rPr>
                <w:rFonts w:hint="eastAsia"/>
                <w:color w:val="000000"/>
                <w:sz w:val="22"/>
              </w:rPr>
              <w:t>12:00</w:t>
            </w:r>
          </w:p>
        </w:tc>
      </w:tr>
      <w:tr w:rsidR="0045677B" w:rsidRPr="004F5E53" w:rsidTr="003632BA">
        <w:trPr>
          <w:trHeight w:val="280"/>
        </w:trPr>
        <w:tc>
          <w:tcPr>
            <w:tcW w:w="967" w:type="dxa"/>
            <w:vAlign w:val="center"/>
          </w:tcPr>
          <w:p w:rsidR="0045677B" w:rsidRPr="00BF16D7" w:rsidRDefault="0045677B" w:rsidP="00260F13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3003" w:type="dxa"/>
            <w:shd w:val="clear" w:color="auto" w:fill="auto"/>
            <w:noWrap/>
            <w:vAlign w:val="center"/>
          </w:tcPr>
          <w:p w:rsidR="0045677B" w:rsidRDefault="0045677B" w:rsidP="00953B85">
            <w:pPr>
              <w:jc w:val="center"/>
            </w:pPr>
            <w:r>
              <w:rPr>
                <w:rFonts w:hint="eastAsia"/>
              </w:rPr>
              <w:t>各系（部）</w:t>
            </w:r>
          </w:p>
          <w:p w:rsidR="0045677B" w:rsidRDefault="0045677B" w:rsidP="0045677B">
            <w:pPr>
              <w:jc w:val="center"/>
            </w:pPr>
            <w:r>
              <w:rPr>
                <w:rFonts w:hint="eastAsia"/>
              </w:rPr>
              <w:t>后勤处食堂</w:t>
            </w:r>
          </w:p>
          <w:p w:rsidR="0045677B" w:rsidRDefault="0045677B" w:rsidP="00953B85">
            <w:pPr>
              <w:jc w:val="center"/>
            </w:pPr>
            <w:r>
              <w:rPr>
                <w:rFonts w:hint="eastAsia"/>
              </w:rPr>
              <w:t>学术交流中心</w:t>
            </w:r>
          </w:p>
          <w:p w:rsidR="0045677B" w:rsidRDefault="0045677B" w:rsidP="0045677B">
            <w:pPr>
              <w:jc w:val="center"/>
            </w:pPr>
            <w:r>
              <w:rPr>
                <w:rFonts w:hint="eastAsia"/>
              </w:rPr>
              <w:t>太阳能研究院</w:t>
            </w:r>
          </w:p>
          <w:p w:rsidR="0045677B" w:rsidRDefault="0045677B" w:rsidP="0045677B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</w:rPr>
              <w:t>丰野公司</w:t>
            </w:r>
            <w:proofErr w:type="gramEnd"/>
            <w:r w:rsidR="00976A50">
              <w:rPr>
                <w:rFonts w:hint="eastAsia"/>
              </w:rPr>
              <w:t>（农场）</w:t>
            </w:r>
          </w:p>
        </w:tc>
        <w:tc>
          <w:tcPr>
            <w:tcW w:w="2806" w:type="dxa"/>
            <w:vAlign w:val="center"/>
          </w:tcPr>
          <w:p w:rsidR="0045677B" w:rsidRDefault="0045677B" w:rsidP="00953B8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清查时间另行通知</w:t>
            </w:r>
          </w:p>
        </w:tc>
        <w:tc>
          <w:tcPr>
            <w:tcW w:w="2158" w:type="dxa"/>
            <w:vAlign w:val="center"/>
          </w:tcPr>
          <w:p w:rsidR="0045677B" w:rsidRDefault="0045677B" w:rsidP="00953B85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F5E53" w:rsidRPr="00DD1ECB" w:rsidRDefault="007B2547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二、清查</w:t>
      </w:r>
      <w:r w:rsidR="0045677B" w:rsidRPr="00DD1ECB">
        <w:rPr>
          <w:rFonts w:ascii="仿宋" w:eastAsia="仿宋" w:hAnsi="仿宋" w:hint="eastAsia"/>
          <w:sz w:val="32"/>
          <w:szCs w:val="32"/>
        </w:rPr>
        <w:t>内容</w:t>
      </w:r>
    </w:p>
    <w:p w:rsidR="007B2547" w:rsidRPr="00DD1ECB" w:rsidRDefault="0045677B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1、清查核实</w:t>
      </w:r>
      <w:r w:rsidR="003632BA" w:rsidRPr="00DD1ECB">
        <w:rPr>
          <w:rFonts w:ascii="仿宋" w:eastAsia="仿宋" w:hAnsi="仿宋" w:hint="eastAsia"/>
          <w:sz w:val="32"/>
          <w:szCs w:val="32"/>
        </w:rPr>
        <w:t>各部门</w:t>
      </w:r>
      <w:r w:rsidRPr="00DD1ECB">
        <w:rPr>
          <w:rFonts w:ascii="仿宋" w:eastAsia="仿宋" w:hAnsi="仿宋" w:hint="eastAsia"/>
          <w:sz w:val="32"/>
          <w:szCs w:val="32"/>
        </w:rPr>
        <w:t>老校区搬迁至新校园的资产和新校园新增资产的完</w:t>
      </w:r>
      <w:r w:rsidR="003632BA" w:rsidRPr="00DD1ECB">
        <w:rPr>
          <w:rFonts w:ascii="仿宋" w:eastAsia="仿宋" w:hAnsi="仿宋" w:hint="eastAsia"/>
          <w:sz w:val="32"/>
          <w:szCs w:val="32"/>
        </w:rPr>
        <w:t>整</w:t>
      </w:r>
      <w:r w:rsidRPr="00DD1ECB">
        <w:rPr>
          <w:rFonts w:ascii="仿宋" w:eastAsia="仿宋" w:hAnsi="仿宋" w:hint="eastAsia"/>
          <w:sz w:val="32"/>
          <w:szCs w:val="32"/>
        </w:rPr>
        <w:t>情况。</w:t>
      </w:r>
    </w:p>
    <w:p w:rsidR="0045677B" w:rsidRPr="00DD1ECB" w:rsidRDefault="0045677B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2、清查核实各部门建立</w:t>
      </w:r>
      <w:proofErr w:type="gramStart"/>
      <w:r w:rsidRPr="00DD1ECB">
        <w:rPr>
          <w:rFonts w:ascii="仿宋" w:eastAsia="仿宋" w:hAnsi="仿宋" w:hint="eastAsia"/>
          <w:sz w:val="32"/>
          <w:szCs w:val="32"/>
        </w:rPr>
        <w:t>资产台</w:t>
      </w:r>
      <w:proofErr w:type="gramEnd"/>
      <w:r w:rsidRPr="00DD1ECB">
        <w:rPr>
          <w:rFonts w:ascii="仿宋" w:eastAsia="仿宋" w:hAnsi="仿宋" w:hint="eastAsia"/>
          <w:sz w:val="32"/>
          <w:szCs w:val="32"/>
        </w:rPr>
        <w:t>帐的完整情况。</w:t>
      </w:r>
    </w:p>
    <w:p w:rsidR="0045677B" w:rsidRPr="00DD1ECB" w:rsidRDefault="0045677B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3、检查各部门资产管理员在资产管理平台</w:t>
      </w:r>
      <w:r w:rsidR="003632BA" w:rsidRPr="00DD1ECB">
        <w:rPr>
          <w:rFonts w:ascii="仿宋" w:eastAsia="仿宋" w:hAnsi="仿宋" w:hint="eastAsia"/>
          <w:sz w:val="32"/>
          <w:szCs w:val="32"/>
        </w:rPr>
        <w:t>上的</w:t>
      </w:r>
      <w:r w:rsidRPr="00DD1ECB">
        <w:rPr>
          <w:rFonts w:ascii="仿宋" w:eastAsia="仿宋" w:hAnsi="仿宋" w:hint="eastAsia"/>
          <w:sz w:val="32"/>
          <w:szCs w:val="32"/>
        </w:rPr>
        <w:t>操作及使用情况。</w:t>
      </w:r>
    </w:p>
    <w:p w:rsidR="0045677B" w:rsidRPr="00DD1ECB" w:rsidRDefault="0045677B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4、各部门</w:t>
      </w:r>
      <w:r w:rsidR="003632BA" w:rsidRPr="00DD1ECB">
        <w:rPr>
          <w:rFonts w:ascii="仿宋" w:eastAsia="仿宋" w:hAnsi="仿宋" w:hint="eastAsia"/>
          <w:sz w:val="32"/>
          <w:szCs w:val="32"/>
        </w:rPr>
        <w:t>对完成</w:t>
      </w:r>
      <w:r w:rsidRPr="00DD1ECB">
        <w:rPr>
          <w:rFonts w:ascii="仿宋" w:eastAsia="仿宋" w:hAnsi="仿宋" w:hint="eastAsia"/>
          <w:sz w:val="32"/>
          <w:szCs w:val="32"/>
        </w:rPr>
        <w:t>清查核实</w:t>
      </w:r>
      <w:r w:rsidR="003632BA" w:rsidRPr="00DD1ECB">
        <w:rPr>
          <w:rFonts w:ascii="仿宋" w:eastAsia="仿宋" w:hAnsi="仿宋" w:hint="eastAsia"/>
          <w:sz w:val="32"/>
          <w:szCs w:val="32"/>
        </w:rPr>
        <w:t>的资产张贴资产标签。</w:t>
      </w:r>
    </w:p>
    <w:p w:rsidR="007B2547" w:rsidRPr="00DD1ECB" w:rsidRDefault="007B2547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三、清查要求</w:t>
      </w:r>
    </w:p>
    <w:p w:rsidR="007B2547" w:rsidRPr="00DD1ECB" w:rsidRDefault="003632BA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t>1、</w:t>
      </w:r>
      <w:r w:rsidR="007B2547" w:rsidRPr="00DD1ECB">
        <w:rPr>
          <w:rFonts w:ascii="仿宋" w:eastAsia="仿宋" w:hAnsi="仿宋" w:hint="eastAsia"/>
          <w:sz w:val="32"/>
          <w:szCs w:val="32"/>
        </w:rPr>
        <w:t>各部门</w:t>
      </w:r>
      <w:r w:rsidRPr="00DD1ECB">
        <w:rPr>
          <w:rFonts w:ascii="仿宋" w:eastAsia="仿宋" w:hAnsi="仿宋" w:hint="eastAsia"/>
          <w:sz w:val="32"/>
          <w:szCs w:val="32"/>
        </w:rPr>
        <w:t>要</w:t>
      </w:r>
      <w:r w:rsidR="007B2547" w:rsidRPr="00DD1ECB">
        <w:rPr>
          <w:rFonts w:ascii="仿宋" w:eastAsia="仿宋" w:hAnsi="仿宋" w:hint="eastAsia"/>
          <w:sz w:val="32"/>
          <w:szCs w:val="32"/>
        </w:rPr>
        <w:t>高度重视，</w:t>
      </w:r>
      <w:r w:rsidRPr="00DD1ECB">
        <w:rPr>
          <w:rFonts w:ascii="仿宋" w:eastAsia="仿宋" w:hAnsi="仿宋" w:hint="eastAsia"/>
          <w:sz w:val="32"/>
          <w:szCs w:val="32"/>
        </w:rPr>
        <w:t>安排好本</w:t>
      </w:r>
      <w:r w:rsidR="004629B8" w:rsidRPr="00DD1ECB">
        <w:rPr>
          <w:rFonts w:ascii="仿宋" w:eastAsia="仿宋" w:hAnsi="仿宋" w:hint="eastAsia"/>
          <w:sz w:val="32"/>
          <w:szCs w:val="32"/>
        </w:rPr>
        <w:t>部门</w:t>
      </w:r>
      <w:r w:rsidRPr="00DD1ECB">
        <w:rPr>
          <w:rFonts w:ascii="仿宋" w:eastAsia="仿宋" w:hAnsi="仿宋" w:hint="eastAsia"/>
          <w:sz w:val="32"/>
          <w:szCs w:val="32"/>
        </w:rPr>
        <w:t>的</w:t>
      </w:r>
      <w:r w:rsidR="00D9411B" w:rsidRPr="00DD1ECB">
        <w:rPr>
          <w:rFonts w:ascii="仿宋" w:eastAsia="仿宋" w:hAnsi="仿宋" w:hint="eastAsia"/>
          <w:sz w:val="32"/>
          <w:szCs w:val="32"/>
        </w:rPr>
        <w:t>资产管理员全程参与</w:t>
      </w:r>
      <w:r w:rsidRPr="00DD1ECB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7B2547" w:rsidRPr="00DD1ECB">
        <w:rPr>
          <w:rFonts w:ascii="仿宋" w:eastAsia="仿宋" w:hAnsi="仿宋" w:hint="eastAsia"/>
          <w:sz w:val="32"/>
          <w:szCs w:val="32"/>
        </w:rPr>
        <w:t>配合国</w:t>
      </w:r>
      <w:proofErr w:type="gramEnd"/>
      <w:r w:rsidR="007B2547" w:rsidRPr="00DD1ECB">
        <w:rPr>
          <w:rFonts w:ascii="仿宋" w:eastAsia="仿宋" w:hAnsi="仿宋" w:hint="eastAsia"/>
          <w:sz w:val="32"/>
          <w:szCs w:val="32"/>
        </w:rPr>
        <w:t>资处人员进行清查，</w:t>
      </w:r>
      <w:r w:rsidR="00976A50">
        <w:rPr>
          <w:rFonts w:ascii="仿宋" w:eastAsia="仿宋" w:hAnsi="仿宋" w:hint="eastAsia"/>
          <w:sz w:val="32"/>
          <w:szCs w:val="32"/>
        </w:rPr>
        <w:t>所有</w:t>
      </w:r>
      <w:r w:rsidR="007B2547" w:rsidRPr="00DD1ECB">
        <w:rPr>
          <w:rFonts w:ascii="仿宋" w:eastAsia="仿宋" w:hAnsi="仿宋" w:hint="eastAsia"/>
          <w:sz w:val="32"/>
          <w:szCs w:val="32"/>
        </w:rPr>
        <w:t>资产要做到帐实相符。</w:t>
      </w:r>
    </w:p>
    <w:p w:rsidR="003632BA" w:rsidRPr="00DD1ECB" w:rsidRDefault="003632BA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 w:rsidRPr="00DD1ECB">
        <w:rPr>
          <w:rFonts w:ascii="仿宋" w:eastAsia="仿宋" w:hAnsi="仿宋" w:hint="eastAsia"/>
          <w:sz w:val="32"/>
          <w:szCs w:val="32"/>
        </w:rPr>
        <w:lastRenderedPageBreak/>
        <w:t>2、各部门有责任保障资产的完好完整，对清查出现的问题要有切实可行的整改措施</w:t>
      </w:r>
      <w:r w:rsidR="00976A50">
        <w:rPr>
          <w:rFonts w:ascii="仿宋" w:eastAsia="仿宋" w:hAnsi="仿宋" w:hint="eastAsia"/>
          <w:sz w:val="32"/>
          <w:szCs w:val="32"/>
        </w:rPr>
        <w:t>。</w:t>
      </w:r>
      <w:r w:rsidRPr="00DD1ECB">
        <w:rPr>
          <w:rFonts w:ascii="仿宋" w:eastAsia="仿宋" w:hAnsi="仿宋" w:hint="eastAsia"/>
          <w:sz w:val="32"/>
          <w:szCs w:val="32"/>
        </w:rPr>
        <w:t>若出现资产短缺、丢失</w:t>
      </w:r>
      <w:r w:rsidR="00976A50">
        <w:rPr>
          <w:rFonts w:ascii="仿宋" w:eastAsia="仿宋" w:hAnsi="仿宋" w:hint="eastAsia"/>
          <w:sz w:val="32"/>
          <w:szCs w:val="32"/>
        </w:rPr>
        <w:t>将</w:t>
      </w:r>
      <w:r w:rsidRPr="00DD1ECB">
        <w:rPr>
          <w:rFonts w:ascii="仿宋" w:eastAsia="仿宋" w:hAnsi="仿宋" w:hint="eastAsia"/>
          <w:sz w:val="32"/>
          <w:szCs w:val="32"/>
        </w:rPr>
        <w:t>按</w:t>
      </w:r>
      <w:r w:rsidR="00976A50">
        <w:rPr>
          <w:rFonts w:ascii="仿宋" w:eastAsia="仿宋" w:hAnsi="仿宋" w:hint="eastAsia"/>
          <w:sz w:val="32"/>
          <w:szCs w:val="32"/>
        </w:rPr>
        <w:t>学院</w:t>
      </w:r>
      <w:r w:rsidRPr="00DD1ECB">
        <w:rPr>
          <w:rFonts w:ascii="仿宋" w:eastAsia="仿宋" w:hAnsi="仿宋" w:hint="eastAsia"/>
          <w:sz w:val="32"/>
          <w:szCs w:val="32"/>
        </w:rPr>
        <w:t>国有资产管理办</w:t>
      </w:r>
      <w:r w:rsidR="00976A50">
        <w:rPr>
          <w:rFonts w:ascii="仿宋" w:eastAsia="仿宋" w:hAnsi="仿宋" w:hint="eastAsia"/>
          <w:sz w:val="32"/>
          <w:szCs w:val="32"/>
        </w:rPr>
        <w:t>法</w:t>
      </w:r>
      <w:r w:rsidRPr="00DD1ECB">
        <w:rPr>
          <w:rFonts w:ascii="仿宋" w:eastAsia="仿宋" w:hAnsi="仿宋" w:hint="eastAsia"/>
          <w:sz w:val="32"/>
          <w:szCs w:val="32"/>
        </w:rPr>
        <w:t>进行处理</w:t>
      </w:r>
      <w:r w:rsidR="00976A50">
        <w:rPr>
          <w:rFonts w:ascii="仿宋" w:eastAsia="仿宋" w:hAnsi="仿宋" w:hint="eastAsia"/>
          <w:sz w:val="32"/>
          <w:szCs w:val="32"/>
        </w:rPr>
        <w:t>；若</w:t>
      </w:r>
      <w:r w:rsidRPr="00DD1ECB">
        <w:rPr>
          <w:rFonts w:ascii="仿宋" w:eastAsia="仿宋" w:hAnsi="仿宋" w:hint="eastAsia"/>
          <w:sz w:val="32"/>
          <w:szCs w:val="32"/>
        </w:rPr>
        <w:t>出现重大财产损失，</w:t>
      </w:r>
      <w:r w:rsidR="00976A50">
        <w:rPr>
          <w:rFonts w:ascii="仿宋" w:eastAsia="仿宋" w:hAnsi="仿宋" w:hint="eastAsia"/>
          <w:sz w:val="32"/>
          <w:szCs w:val="32"/>
        </w:rPr>
        <w:t>还将</w:t>
      </w:r>
      <w:r w:rsidRPr="00DD1ECB">
        <w:rPr>
          <w:rFonts w:ascii="仿宋" w:eastAsia="仿宋" w:hAnsi="仿宋" w:hint="eastAsia"/>
          <w:sz w:val="32"/>
          <w:szCs w:val="32"/>
        </w:rPr>
        <w:t>按学院目标管理办法执行。</w:t>
      </w:r>
    </w:p>
    <w:p w:rsidR="007B2547" w:rsidRPr="00DD1ECB" w:rsidRDefault="00DD1ECB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特此通知 </w:t>
      </w:r>
    </w:p>
    <w:p w:rsidR="003632BA" w:rsidRDefault="003632BA" w:rsidP="00DD1ECB">
      <w:pPr>
        <w:ind w:firstLineChars="177" w:firstLine="566"/>
        <w:rPr>
          <w:rFonts w:ascii="仿宋" w:eastAsia="仿宋" w:hAnsi="仿宋" w:hint="eastAsia"/>
          <w:sz w:val="32"/>
          <w:szCs w:val="32"/>
        </w:rPr>
      </w:pPr>
    </w:p>
    <w:p w:rsidR="00DD1ECB" w:rsidRDefault="00DD1ECB" w:rsidP="00DD1ECB">
      <w:pPr>
        <w:ind w:firstLineChars="177" w:firstLine="566"/>
        <w:rPr>
          <w:rFonts w:ascii="仿宋" w:eastAsia="仿宋" w:hAnsi="仿宋" w:hint="eastAsia"/>
          <w:sz w:val="32"/>
          <w:szCs w:val="32"/>
        </w:rPr>
      </w:pPr>
    </w:p>
    <w:p w:rsidR="003632BA" w:rsidRPr="00DD1ECB" w:rsidRDefault="00DD1ECB" w:rsidP="00DD1ECB">
      <w:pPr>
        <w:ind w:firstLineChars="177" w:firstLine="566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学院国资处（基建处）</w:t>
      </w:r>
    </w:p>
    <w:p w:rsidR="00092953" w:rsidRPr="00DD1ECB" w:rsidRDefault="00092953" w:rsidP="00DD1ECB">
      <w:pPr>
        <w:ind w:rightChars="222" w:right="466" w:firstLineChars="1777" w:firstLine="5686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DD1ECB">
        <w:rPr>
          <w:rFonts w:ascii="仿宋" w:eastAsia="仿宋" w:hAnsi="仿宋" w:hint="eastAsia"/>
          <w:sz w:val="32"/>
          <w:szCs w:val="32"/>
        </w:rPr>
        <w:t>2018年</w:t>
      </w:r>
      <w:r w:rsidR="007B2547" w:rsidRPr="00DD1ECB">
        <w:rPr>
          <w:rFonts w:ascii="仿宋" w:eastAsia="仿宋" w:hAnsi="仿宋" w:hint="eastAsia"/>
          <w:sz w:val="32"/>
          <w:szCs w:val="32"/>
        </w:rPr>
        <w:t>7</w:t>
      </w:r>
      <w:r w:rsidRPr="00DD1ECB">
        <w:rPr>
          <w:rFonts w:ascii="仿宋" w:eastAsia="仿宋" w:hAnsi="仿宋" w:hint="eastAsia"/>
          <w:sz w:val="32"/>
          <w:szCs w:val="32"/>
        </w:rPr>
        <w:t>月</w:t>
      </w:r>
      <w:r w:rsidR="00DD1ECB">
        <w:rPr>
          <w:rFonts w:ascii="仿宋" w:eastAsia="仿宋" w:hAnsi="仿宋" w:hint="eastAsia"/>
          <w:sz w:val="32"/>
          <w:szCs w:val="32"/>
        </w:rPr>
        <w:t>5</w:t>
      </w:r>
      <w:r w:rsidRPr="00DD1ECB">
        <w:rPr>
          <w:rFonts w:ascii="仿宋" w:eastAsia="仿宋" w:hAnsi="仿宋" w:hint="eastAsia"/>
          <w:sz w:val="32"/>
          <w:szCs w:val="32"/>
        </w:rPr>
        <w:t>日</w:t>
      </w:r>
    </w:p>
    <w:sectPr w:rsidR="00092953" w:rsidRPr="00DD1ECB" w:rsidSect="004F5E53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A86" w:rsidRDefault="00C36A86" w:rsidP="00DD1ECB">
      <w:r>
        <w:separator/>
      </w:r>
    </w:p>
  </w:endnote>
  <w:endnote w:type="continuationSeparator" w:id="0">
    <w:p w:rsidR="00C36A86" w:rsidRDefault="00C36A86" w:rsidP="00DD1E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A86" w:rsidRDefault="00C36A86" w:rsidP="00DD1ECB">
      <w:r>
        <w:separator/>
      </w:r>
    </w:p>
  </w:footnote>
  <w:footnote w:type="continuationSeparator" w:id="0">
    <w:p w:rsidR="00C36A86" w:rsidRDefault="00C36A86" w:rsidP="00DD1E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7BF3"/>
    <w:rsid w:val="00092953"/>
    <w:rsid w:val="000F7CAE"/>
    <w:rsid w:val="00115D48"/>
    <w:rsid w:val="00260F13"/>
    <w:rsid w:val="003632BA"/>
    <w:rsid w:val="003A3BD8"/>
    <w:rsid w:val="0045677B"/>
    <w:rsid w:val="004629B8"/>
    <w:rsid w:val="004F5E53"/>
    <w:rsid w:val="00627BF3"/>
    <w:rsid w:val="006B4BD7"/>
    <w:rsid w:val="006C7093"/>
    <w:rsid w:val="007B2547"/>
    <w:rsid w:val="007D2639"/>
    <w:rsid w:val="008A1AFF"/>
    <w:rsid w:val="00953B85"/>
    <w:rsid w:val="00976A50"/>
    <w:rsid w:val="00B335F2"/>
    <w:rsid w:val="00C36A86"/>
    <w:rsid w:val="00CA0A80"/>
    <w:rsid w:val="00D9411B"/>
    <w:rsid w:val="00DD1ECB"/>
    <w:rsid w:val="00E96574"/>
    <w:rsid w:val="00FB3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1E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1E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1E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1E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</Words>
  <Characters>958</Characters>
  <Application>Microsoft Office Word</Application>
  <DocSecurity>0</DocSecurity>
  <Lines>7</Lines>
  <Paragraphs>2</Paragraphs>
  <ScaleCrop>false</ScaleCrop>
  <Company>微软中国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4</cp:revision>
  <cp:lastPrinted>2018-07-05T09:17:00Z</cp:lastPrinted>
  <dcterms:created xsi:type="dcterms:W3CDTF">2018-07-05T09:17:00Z</dcterms:created>
  <dcterms:modified xsi:type="dcterms:W3CDTF">2018-07-05T09:27:00Z</dcterms:modified>
</cp:coreProperties>
</file>